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EDDAF" w14:textId="77777777" w:rsidR="00C84B57" w:rsidRPr="00A20C84" w:rsidRDefault="00C84B57" w:rsidP="00C84B57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BRUCE </w:t>
      </w:r>
      <w:r w:rsidRPr="00A20C84">
        <w:rPr>
          <w:rFonts w:cstheme="minorHAnsi"/>
          <w:b/>
        </w:rPr>
        <w:t>TOWNSHIP BOARD OF TRUSTEES</w:t>
      </w:r>
    </w:p>
    <w:p w14:paraId="3E6B60AF" w14:textId="77777777" w:rsidR="00C84B57" w:rsidRPr="00A20C84" w:rsidRDefault="00C84B57" w:rsidP="00C84B57">
      <w:pPr>
        <w:jc w:val="center"/>
        <w:rPr>
          <w:rFonts w:cstheme="minorHAnsi"/>
          <w:b/>
        </w:rPr>
      </w:pPr>
      <w:r w:rsidRPr="00A20C84">
        <w:rPr>
          <w:rFonts w:cstheme="minorHAnsi"/>
          <w:b/>
        </w:rPr>
        <w:t>NOTICE OF ADOPTION</w:t>
      </w:r>
    </w:p>
    <w:p w14:paraId="3868F8CF" w14:textId="77777777" w:rsidR="00C84B57" w:rsidRDefault="00C84B57" w:rsidP="00C84B57">
      <w:pPr>
        <w:jc w:val="center"/>
        <w:rPr>
          <w:rFonts w:cstheme="minorHAnsi"/>
          <w:b/>
        </w:rPr>
      </w:pPr>
      <w:r>
        <w:rPr>
          <w:rFonts w:cstheme="minorHAnsi"/>
          <w:b/>
        </w:rPr>
        <w:t>BRUCE</w:t>
      </w:r>
      <w:r w:rsidRPr="00A20C84">
        <w:rPr>
          <w:rFonts w:cstheme="minorHAnsi"/>
          <w:b/>
        </w:rPr>
        <w:t xml:space="preserve"> TOWNSHIP ZONING ORDINANCE</w:t>
      </w:r>
    </w:p>
    <w:p w14:paraId="2E1DF1DF" w14:textId="4C004587" w:rsidR="00C84B57" w:rsidRPr="00333123" w:rsidRDefault="00C84B57" w:rsidP="00C84B57">
      <w:pPr>
        <w:tabs>
          <w:tab w:val="center" w:pos="4680"/>
        </w:tabs>
        <w:suppressAutoHyphens/>
        <w:jc w:val="center"/>
        <w:rPr>
          <w:rFonts w:cstheme="minorHAnsi"/>
          <w:b/>
          <w:spacing w:val="-3"/>
        </w:rPr>
      </w:pPr>
      <w:r w:rsidRPr="001D1881">
        <w:rPr>
          <w:rFonts w:cstheme="minorHAnsi"/>
          <w:b/>
          <w:spacing w:val="-3"/>
        </w:rPr>
        <w:t>ORDINANCE # 161-0</w:t>
      </w:r>
      <w:r>
        <w:rPr>
          <w:rFonts w:cstheme="minorHAnsi"/>
          <w:b/>
          <w:spacing w:val="-3"/>
        </w:rPr>
        <w:t>2</w:t>
      </w:r>
      <w:r w:rsidRPr="001D1881">
        <w:rPr>
          <w:rFonts w:cstheme="minorHAnsi"/>
          <w:b/>
          <w:spacing w:val="-3"/>
        </w:rPr>
        <w:t>-</w:t>
      </w:r>
      <w:r>
        <w:rPr>
          <w:rFonts w:cstheme="minorHAnsi"/>
          <w:b/>
          <w:spacing w:val="-3"/>
        </w:rPr>
        <w:t>20</w:t>
      </w:r>
    </w:p>
    <w:p w14:paraId="4DD4B53A" w14:textId="77777777" w:rsidR="00C84B57" w:rsidRDefault="00C84B57" w:rsidP="00C84B57">
      <w:pPr>
        <w:spacing w:line="240" w:lineRule="auto"/>
        <w:jc w:val="center"/>
      </w:pPr>
    </w:p>
    <w:p w14:paraId="6B47B9AE" w14:textId="414D256A" w:rsidR="00C84B57" w:rsidRDefault="00C84B57" w:rsidP="00C84B57">
      <w:pPr>
        <w:spacing w:line="240" w:lineRule="auto"/>
        <w:rPr>
          <w:rFonts w:cstheme="minorHAnsi"/>
        </w:rPr>
      </w:pPr>
      <w:r w:rsidRPr="00A20C84">
        <w:rPr>
          <w:rFonts w:cstheme="minorHAnsi"/>
        </w:rPr>
        <w:t xml:space="preserve">Notice is hereby given that the </w:t>
      </w:r>
      <w:r>
        <w:rPr>
          <w:rFonts w:cstheme="minorHAnsi"/>
        </w:rPr>
        <w:t>Bruce</w:t>
      </w:r>
      <w:r w:rsidRPr="00A20C84">
        <w:rPr>
          <w:rFonts w:cstheme="minorHAnsi"/>
        </w:rPr>
        <w:t xml:space="preserve"> Township Board of Trustees adopted amendments to the </w:t>
      </w:r>
      <w:r>
        <w:rPr>
          <w:rFonts w:cstheme="minorHAnsi"/>
        </w:rPr>
        <w:t>Z</w:t>
      </w:r>
      <w:r w:rsidRPr="00A20C84">
        <w:rPr>
          <w:rFonts w:cstheme="minorHAnsi"/>
        </w:rPr>
        <w:t xml:space="preserve">oning </w:t>
      </w:r>
      <w:r>
        <w:rPr>
          <w:rFonts w:cstheme="minorHAnsi"/>
        </w:rPr>
        <w:t>O</w:t>
      </w:r>
      <w:r w:rsidRPr="00A20C84">
        <w:rPr>
          <w:rFonts w:cstheme="minorHAnsi"/>
        </w:rPr>
        <w:t xml:space="preserve">rdinance </w:t>
      </w:r>
      <w:r>
        <w:rPr>
          <w:rFonts w:cstheme="minorHAnsi"/>
        </w:rPr>
        <w:t xml:space="preserve">#161 </w:t>
      </w:r>
      <w:r w:rsidRPr="00A20C84">
        <w:rPr>
          <w:rFonts w:cstheme="minorHAnsi"/>
        </w:rPr>
        <w:t xml:space="preserve">at a public meeting held on </w:t>
      </w:r>
      <w:r>
        <w:rPr>
          <w:rFonts w:cstheme="minorHAnsi"/>
        </w:rPr>
        <w:t>Wedn</w:t>
      </w:r>
      <w:r w:rsidRPr="00A20C84">
        <w:rPr>
          <w:rFonts w:cstheme="minorHAnsi"/>
        </w:rPr>
        <w:t xml:space="preserve">esday, </w:t>
      </w:r>
      <w:r>
        <w:rPr>
          <w:rFonts w:cstheme="minorHAnsi"/>
        </w:rPr>
        <w:t>September 16</w:t>
      </w:r>
      <w:r w:rsidRPr="00A20C84">
        <w:rPr>
          <w:rFonts w:cstheme="minorHAnsi"/>
        </w:rPr>
        <w:t>, 20</w:t>
      </w:r>
      <w:r>
        <w:rPr>
          <w:rFonts w:cstheme="minorHAnsi"/>
        </w:rPr>
        <w:t>20</w:t>
      </w:r>
      <w:r w:rsidRPr="00A20C84">
        <w:rPr>
          <w:rFonts w:cstheme="minorHAnsi"/>
        </w:rPr>
        <w:t xml:space="preserve">.  The Zoning Ordinance shall take effect seven (7) days following the date of this publication, as prescribed by law. </w:t>
      </w:r>
    </w:p>
    <w:p w14:paraId="775426E0" w14:textId="77777777" w:rsidR="00C84B57" w:rsidRDefault="00C84B57" w:rsidP="00C84B57">
      <w:pPr>
        <w:spacing w:line="240" w:lineRule="auto"/>
        <w:rPr>
          <w:rFonts w:cstheme="minorHAnsi"/>
        </w:rPr>
      </w:pPr>
    </w:p>
    <w:p w14:paraId="576F40CE" w14:textId="77777777" w:rsidR="00C84B57" w:rsidRDefault="00C84B57" w:rsidP="00C84B57">
      <w:pPr>
        <w:spacing w:line="240" w:lineRule="auto"/>
        <w:rPr>
          <w:rFonts w:ascii="Calibri" w:hAnsi="Calibri"/>
          <w:color w:val="000000"/>
        </w:rPr>
      </w:pPr>
    </w:p>
    <w:p w14:paraId="726453D0" w14:textId="468C8334" w:rsidR="00C84B57" w:rsidRPr="004F15C3" w:rsidRDefault="00C84B57" w:rsidP="00C84B57">
      <w:pPr>
        <w:spacing w:line="240" w:lineRule="auto"/>
      </w:pPr>
      <w:r>
        <w:rPr>
          <w:rFonts w:cs="Arial Narrow"/>
        </w:rPr>
        <w:t xml:space="preserve">The amendment to Section 2.21 of the zoning ordinance permits up to 25% of the permitted square footage of accessory buildings to be used as storage for a home occupation, and clarifies the wording of the definition of a home occupation in Section 31.00. </w:t>
      </w:r>
    </w:p>
    <w:p w14:paraId="48B43BCF" w14:textId="77777777" w:rsidR="00C84B57" w:rsidRDefault="00C84B57" w:rsidP="00C84B57">
      <w:pPr>
        <w:spacing w:line="240" w:lineRule="auto"/>
      </w:pPr>
    </w:p>
    <w:p w14:paraId="456758E7" w14:textId="77777777" w:rsidR="00C84B57" w:rsidRDefault="00C84B57" w:rsidP="00C84B57">
      <w:pPr>
        <w:spacing w:line="240" w:lineRule="auto"/>
        <w:rPr>
          <w:rFonts w:ascii="Calibri" w:hAnsi="Calibri"/>
          <w:color w:val="000000"/>
        </w:rPr>
      </w:pPr>
      <w:r>
        <w:t xml:space="preserve">A true and complete copy of amendments may be examined at </w:t>
      </w:r>
      <w:r>
        <w:rPr>
          <w:rStyle w:val="apple-converted-space"/>
          <w:rFonts w:ascii="Calibri" w:hAnsi="Calibri"/>
          <w:color w:val="000000"/>
        </w:rPr>
        <w:t>Bruce Township Hall, 223 East Gates Street, Romeo, MI 48065</w:t>
      </w:r>
      <w:r>
        <w:t>, during the Township’s regular business hours, Monday through Friday, 8:30 AM through 4:30 PM except holidays.</w:t>
      </w:r>
    </w:p>
    <w:p w14:paraId="28CA748E" w14:textId="77777777" w:rsidR="00C84B57" w:rsidRDefault="00C84B57" w:rsidP="00C84B57">
      <w:pPr>
        <w:spacing w:line="240" w:lineRule="auto"/>
        <w:rPr>
          <w:rFonts w:ascii="Calibri" w:hAnsi="Calibri"/>
          <w:color w:val="000000"/>
        </w:rPr>
      </w:pPr>
    </w:p>
    <w:p w14:paraId="79E62EDE" w14:textId="77777777" w:rsidR="00C84B57" w:rsidRDefault="00C84B57" w:rsidP="00C84B57">
      <w:pPr>
        <w:spacing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This notice is published pursuant to the requirements of the Michigan Zoning Enabling Act, PA 110 of 2006, as amended.</w:t>
      </w:r>
    </w:p>
    <w:p w14:paraId="0EA0FF33" w14:textId="77777777" w:rsidR="00C84B57" w:rsidRDefault="00C84B57" w:rsidP="00C84B57">
      <w:pPr>
        <w:spacing w:line="240" w:lineRule="auto"/>
        <w:rPr>
          <w:rFonts w:ascii="Calibri" w:hAnsi="Calibri"/>
          <w:color w:val="000000"/>
        </w:rPr>
      </w:pPr>
    </w:p>
    <w:p w14:paraId="516B0771" w14:textId="495D4A3B" w:rsidR="00C84B57" w:rsidRPr="00C4745B" w:rsidRDefault="00C84B57" w:rsidP="00C84B5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Dana Buchanan</w:t>
      </w:r>
    </w:p>
    <w:p w14:paraId="12095192" w14:textId="77777777" w:rsidR="00C84B57" w:rsidRPr="00C4745B" w:rsidRDefault="00C84B57" w:rsidP="00C84B57">
      <w:pPr>
        <w:rPr>
          <w:rFonts w:cs="Times New Roman"/>
          <w:color w:val="000000"/>
        </w:rPr>
      </w:pPr>
      <w:r>
        <w:rPr>
          <w:rFonts w:cstheme="minorHAnsi"/>
          <w:color w:val="000000"/>
          <w:shd w:val="clear" w:color="auto" w:fill="FFFFFF"/>
        </w:rPr>
        <w:t>Bruce</w:t>
      </w:r>
      <w:r w:rsidRPr="00C4745B">
        <w:rPr>
          <w:rFonts w:cstheme="minorHAnsi"/>
          <w:color w:val="000000"/>
          <w:shd w:val="clear" w:color="auto" w:fill="FFFFFF"/>
        </w:rPr>
        <w:t xml:space="preserve"> Township </w:t>
      </w:r>
      <w:r>
        <w:rPr>
          <w:rFonts w:cstheme="minorHAnsi"/>
          <w:color w:val="000000"/>
          <w:shd w:val="clear" w:color="auto" w:fill="FFFFFF"/>
        </w:rPr>
        <w:t>Planning and Zoning Coordinator</w:t>
      </w:r>
    </w:p>
    <w:p w14:paraId="0A8B0783" w14:textId="77777777" w:rsidR="00C84B57" w:rsidRDefault="00C84B57" w:rsidP="00C84B57">
      <w:pPr>
        <w:spacing w:line="240" w:lineRule="auto"/>
      </w:pPr>
    </w:p>
    <w:p w14:paraId="12ABEC48" w14:textId="77777777" w:rsidR="00C84B57" w:rsidRDefault="00C84B57" w:rsidP="00C84B57"/>
    <w:p w14:paraId="689448C4" w14:textId="77777777" w:rsidR="00C84B57" w:rsidRPr="00A20C84" w:rsidRDefault="00C84B57" w:rsidP="00C84B57">
      <w:pPr>
        <w:pStyle w:val="Heading3"/>
        <w:rPr>
          <w:rFonts w:asciiTheme="minorHAnsi" w:hAnsiTheme="minorHAnsi" w:cstheme="minorHAnsi"/>
          <w:color w:val="000000"/>
          <w:sz w:val="22"/>
          <w:szCs w:val="22"/>
        </w:rPr>
      </w:pPr>
      <w:r w:rsidRPr="00A20C84">
        <w:rPr>
          <w:rFonts w:asciiTheme="minorHAnsi" w:hAnsiTheme="minorHAnsi" w:cstheme="minorHAnsi"/>
          <w:color w:val="000000"/>
          <w:sz w:val="22"/>
          <w:szCs w:val="22"/>
        </w:rPr>
        <w:t>CERTIFICATION OF TOWNSHIP CLERK</w:t>
      </w:r>
    </w:p>
    <w:p w14:paraId="1BB87367" w14:textId="77777777" w:rsidR="00C84B57" w:rsidRPr="00A20C84" w:rsidRDefault="00C84B57" w:rsidP="00C84B57">
      <w:pPr>
        <w:rPr>
          <w:rFonts w:cstheme="minorHAnsi"/>
          <w:color w:val="000000"/>
        </w:rPr>
      </w:pPr>
    </w:p>
    <w:p w14:paraId="0E2FF4FD" w14:textId="5B9A4DB8" w:rsidR="00C84B57" w:rsidRPr="00A20C84" w:rsidRDefault="00C84B57" w:rsidP="00C84B57">
      <w:pPr>
        <w:rPr>
          <w:rFonts w:cstheme="minorHAnsi"/>
          <w:color w:val="000000"/>
        </w:rPr>
      </w:pPr>
      <w:r w:rsidRPr="00A20C84">
        <w:rPr>
          <w:rFonts w:cstheme="minorHAnsi"/>
          <w:color w:val="000000"/>
          <w:spacing w:val="-3"/>
        </w:rPr>
        <w:t xml:space="preserve">I, </w:t>
      </w:r>
      <w:r>
        <w:rPr>
          <w:rFonts w:cstheme="minorHAnsi"/>
          <w:color w:val="000000"/>
          <w:spacing w:val="-3"/>
        </w:rPr>
        <w:t>Susan Brockmann</w:t>
      </w:r>
      <w:r w:rsidRPr="00A20C84">
        <w:rPr>
          <w:rFonts w:cstheme="minorHAnsi"/>
          <w:color w:val="000000"/>
          <w:spacing w:val="-3"/>
        </w:rPr>
        <w:t xml:space="preserve">, </w:t>
      </w:r>
      <w:r>
        <w:rPr>
          <w:rFonts w:cstheme="minorHAnsi"/>
          <w:color w:val="000000"/>
          <w:spacing w:val="-3"/>
        </w:rPr>
        <w:t>Bruce</w:t>
      </w:r>
      <w:r w:rsidRPr="00A20C84">
        <w:rPr>
          <w:rFonts w:cstheme="minorHAnsi"/>
          <w:color w:val="000000"/>
          <w:spacing w:val="-3"/>
        </w:rPr>
        <w:t xml:space="preserve"> Township Clerk, certify that a public notice of this hearing was published in a newspaper in general circulation in the Township on </w:t>
      </w:r>
      <w:r w:rsidR="00D0661B">
        <w:rPr>
          <w:rFonts w:cstheme="minorHAnsi"/>
          <w:color w:val="000000"/>
          <w:spacing w:val="-3"/>
        </w:rPr>
        <w:t>September 30, 2020</w:t>
      </w:r>
      <w:r w:rsidRPr="00A20C84">
        <w:rPr>
          <w:rFonts w:cstheme="minorHAnsi"/>
          <w:color w:val="000000"/>
          <w:spacing w:val="-3"/>
        </w:rPr>
        <w:t>.</w:t>
      </w:r>
      <w:r w:rsidRPr="00A20C84">
        <w:rPr>
          <w:rFonts w:cstheme="minorHAnsi"/>
          <w:color w:val="000000"/>
        </w:rPr>
        <w:t xml:space="preserve">  </w:t>
      </w:r>
      <w:r w:rsidRPr="00A20C84">
        <w:rPr>
          <w:rFonts w:cstheme="minorHAnsi"/>
          <w:color w:val="000000"/>
        </w:rPr>
        <w:tab/>
      </w:r>
    </w:p>
    <w:p w14:paraId="60D634B9" w14:textId="77777777" w:rsidR="00C84B57" w:rsidRPr="00A20C84" w:rsidRDefault="00C84B57" w:rsidP="00C84B57">
      <w:pPr>
        <w:rPr>
          <w:rFonts w:cstheme="minorHAnsi"/>
          <w:color w:val="000000"/>
        </w:rPr>
      </w:pPr>
      <w:r w:rsidRPr="00A20C84">
        <w:rPr>
          <w:rFonts w:cstheme="minorHAnsi"/>
          <w:color w:val="000000"/>
        </w:rPr>
        <w:tab/>
      </w:r>
      <w:r w:rsidRPr="00A20C84">
        <w:rPr>
          <w:rFonts w:cstheme="minorHAnsi"/>
          <w:color w:val="000000"/>
        </w:rPr>
        <w:tab/>
      </w:r>
      <w:r w:rsidRPr="00A20C84">
        <w:rPr>
          <w:rFonts w:cstheme="minorHAnsi"/>
          <w:color w:val="000000"/>
        </w:rPr>
        <w:tab/>
      </w:r>
    </w:p>
    <w:p w14:paraId="14B17A7F" w14:textId="77777777" w:rsidR="00C84B57" w:rsidRPr="00A20C84" w:rsidRDefault="00C84B57" w:rsidP="00C84B57">
      <w:pPr>
        <w:ind w:left="4320" w:firstLine="72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  <w:spacing w:val="-3"/>
        </w:rPr>
        <w:t>Susan Brockmann</w:t>
      </w:r>
      <w:r w:rsidRPr="00A20C84">
        <w:rPr>
          <w:rFonts w:cstheme="minorHAnsi"/>
          <w:color w:val="000000"/>
          <w:spacing w:val="-3"/>
        </w:rPr>
        <w:t xml:space="preserve">, </w:t>
      </w:r>
      <w:r>
        <w:rPr>
          <w:rFonts w:cstheme="minorHAnsi"/>
          <w:color w:val="000000"/>
        </w:rPr>
        <w:t>Bruce</w:t>
      </w:r>
      <w:r w:rsidRPr="00A20C84">
        <w:rPr>
          <w:rFonts w:cstheme="minorHAnsi"/>
          <w:color w:val="000000"/>
        </w:rPr>
        <w:t xml:space="preserve"> Township Clerk</w:t>
      </w:r>
    </w:p>
    <w:p w14:paraId="77B51314" w14:textId="77777777" w:rsidR="00C84B57" w:rsidRPr="00A20C84" w:rsidRDefault="00C84B57" w:rsidP="00C84B57">
      <w:pPr>
        <w:tabs>
          <w:tab w:val="left" w:pos="-720"/>
        </w:tabs>
        <w:suppressAutoHyphens/>
        <w:rPr>
          <w:rFonts w:cstheme="minorHAnsi"/>
          <w:spacing w:val="-3"/>
        </w:rPr>
      </w:pPr>
    </w:p>
    <w:p w14:paraId="78A9E843" w14:textId="77777777" w:rsidR="00C84B57" w:rsidRPr="00A20C84" w:rsidRDefault="00C84B57" w:rsidP="00C84B57">
      <w:pPr>
        <w:tabs>
          <w:tab w:val="left" w:pos="-720"/>
        </w:tabs>
        <w:suppressAutoHyphens/>
        <w:rPr>
          <w:rFonts w:cstheme="minorHAnsi"/>
          <w:spacing w:val="-3"/>
        </w:rPr>
      </w:pPr>
      <w:r w:rsidRPr="00A20C84">
        <w:rPr>
          <w:rFonts w:cstheme="minorHAnsi"/>
          <w:spacing w:val="-3"/>
        </w:rPr>
        <w:t>This notice is published pursuant to the requirements of Michigan Public Act 110 of 2006, as amended.</w:t>
      </w:r>
    </w:p>
    <w:p w14:paraId="2940583D" w14:textId="77777777" w:rsidR="00C84B57" w:rsidRPr="00A20C84" w:rsidRDefault="00C84B57" w:rsidP="00C84B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rPr>
          <w:rFonts w:cstheme="minorHAnsi"/>
          <w:spacing w:val="-3"/>
        </w:rPr>
      </w:pPr>
    </w:p>
    <w:p w14:paraId="2485E66B" w14:textId="0B725639" w:rsidR="00C84B57" w:rsidRPr="00A20C84" w:rsidRDefault="00C84B57" w:rsidP="00C84B57">
      <w:pPr>
        <w:tabs>
          <w:tab w:val="left" w:pos="-720"/>
        </w:tabs>
        <w:suppressAutoHyphens/>
        <w:rPr>
          <w:rFonts w:cstheme="minorHAnsi"/>
          <w:b/>
          <w:spacing w:val="-3"/>
          <w:u w:val="single"/>
        </w:rPr>
      </w:pPr>
      <w:r w:rsidRPr="00A20C84">
        <w:rPr>
          <w:rFonts w:cstheme="minorHAnsi"/>
          <w:b/>
          <w:spacing w:val="-3"/>
          <w:u w:val="single"/>
        </w:rPr>
        <w:t>Publish once</w:t>
      </w:r>
      <w:r>
        <w:rPr>
          <w:rFonts w:cstheme="minorHAnsi"/>
          <w:b/>
          <w:spacing w:val="-3"/>
          <w:u w:val="single"/>
        </w:rPr>
        <w:t xml:space="preserve"> on September 30, 2020</w:t>
      </w:r>
    </w:p>
    <w:p w14:paraId="12C41DB6" w14:textId="77777777" w:rsidR="007A4544" w:rsidRDefault="007A4544" w:rsidP="007A4544">
      <w:pPr>
        <w:spacing w:line="240" w:lineRule="auto"/>
      </w:pPr>
      <w:bookmarkStart w:id="0" w:name="_GoBack"/>
      <w:bookmarkEnd w:id="0"/>
    </w:p>
    <w:sectPr w:rsidR="007A4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B17EE" w14:textId="77777777" w:rsidR="00754833" w:rsidRDefault="00754833" w:rsidP="00754833">
      <w:pPr>
        <w:spacing w:line="240" w:lineRule="auto"/>
      </w:pPr>
      <w:r>
        <w:separator/>
      </w:r>
    </w:p>
  </w:endnote>
  <w:endnote w:type="continuationSeparator" w:id="0">
    <w:p w14:paraId="7B7CBBED" w14:textId="77777777" w:rsidR="00754833" w:rsidRDefault="00754833" w:rsidP="00754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36414" w14:textId="77777777" w:rsidR="00754833" w:rsidRDefault="00754833" w:rsidP="00754833">
      <w:pPr>
        <w:spacing w:line="240" w:lineRule="auto"/>
      </w:pPr>
      <w:r>
        <w:separator/>
      </w:r>
    </w:p>
  </w:footnote>
  <w:footnote w:type="continuationSeparator" w:id="0">
    <w:p w14:paraId="74EBF1F8" w14:textId="77777777" w:rsidR="00754833" w:rsidRDefault="00754833" w:rsidP="007548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53A17"/>
    <w:multiLevelType w:val="hybridMultilevel"/>
    <w:tmpl w:val="074411D6"/>
    <w:lvl w:ilvl="0" w:tplc="729058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44"/>
    <w:rsid w:val="00045365"/>
    <w:rsid w:val="002239B2"/>
    <w:rsid w:val="0025104B"/>
    <w:rsid w:val="002E749E"/>
    <w:rsid w:val="00393D1E"/>
    <w:rsid w:val="003946F3"/>
    <w:rsid w:val="00394701"/>
    <w:rsid w:val="00435CA3"/>
    <w:rsid w:val="00473FE2"/>
    <w:rsid w:val="00493CCF"/>
    <w:rsid w:val="004D18C4"/>
    <w:rsid w:val="004E591F"/>
    <w:rsid w:val="00506186"/>
    <w:rsid w:val="00525F69"/>
    <w:rsid w:val="005564C0"/>
    <w:rsid w:val="005F007F"/>
    <w:rsid w:val="006D138E"/>
    <w:rsid w:val="006F039F"/>
    <w:rsid w:val="00754833"/>
    <w:rsid w:val="00765B0C"/>
    <w:rsid w:val="007A4544"/>
    <w:rsid w:val="00932167"/>
    <w:rsid w:val="00982FEA"/>
    <w:rsid w:val="00AE00D8"/>
    <w:rsid w:val="00B455A6"/>
    <w:rsid w:val="00BA15E2"/>
    <w:rsid w:val="00BB2270"/>
    <w:rsid w:val="00BF7EC7"/>
    <w:rsid w:val="00C1661F"/>
    <w:rsid w:val="00C84B57"/>
    <w:rsid w:val="00CA5A64"/>
    <w:rsid w:val="00D0661B"/>
    <w:rsid w:val="00D50B66"/>
    <w:rsid w:val="00D90100"/>
    <w:rsid w:val="00DC0320"/>
    <w:rsid w:val="00DF46AD"/>
    <w:rsid w:val="00E03572"/>
    <w:rsid w:val="00EA5E7D"/>
    <w:rsid w:val="00EB3F8D"/>
    <w:rsid w:val="00ED5336"/>
    <w:rsid w:val="00F2661E"/>
    <w:rsid w:val="00F546FA"/>
    <w:rsid w:val="00FD59B3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E372"/>
  <w15:chartTrackingRefBased/>
  <w15:docId w15:val="{1D9F8067-0495-4E4E-B048-DD6B806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544"/>
    <w:pPr>
      <w:spacing w:after="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C84B57"/>
    <w:pPr>
      <w:keepNext/>
      <w:spacing w:line="240" w:lineRule="auto"/>
      <w:jc w:val="center"/>
      <w:outlineLvl w:val="2"/>
    </w:pPr>
    <w:rPr>
      <w:rFonts w:ascii="Arial Narrow" w:eastAsia="Times New Roman" w:hAnsi="Arial Narrow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4544"/>
  </w:style>
  <w:style w:type="paragraph" w:styleId="Header">
    <w:name w:val="header"/>
    <w:basedOn w:val="Normal"/>
    <w:link w:val="HeaderChar"/>
    <w:uiPriority w:val="99"/>
    <w:unhideWhenUsed/>
    <w:rsid w:val="007548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833"/>
  </w:style>
  <w:style w:type="paragraph" w:styleId="Footer">
    <w:name w:val="footer"/>
    <w:basedOn w:val="Normal"/>
    <w:link w:val="FooterChar"/>
    <w:uiPriority w:val="99"/>
    <w:unhideWhenUsed/>
    <w:rsid w:val="007548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33"/>
  </w:style>
  <w:style w:type="character" w:customStyle="1" w:styleId="Heading3Char">
    <w:name w:val="Heading 3 Char"/>
    <w:basedOn w:val="DefaultParagraphFont"/>
    <w:link w:val="Heading3"/>
    <w:rsid w:val="00C84B57"/>
    <w:rPr>
      <w:rFonts w:ascii="Arial Narrow" w:eastAsia="Times New Roman" w:hAnsi="Arial Narrow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C8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Tangari</dc:creator>
  <cp:keywords/>
  <dc:description/>
  <cp:lastModifiedBy>Dana Buchanan</cp:lastModifiedBy>
  <cp:revision>2</cp:revision>
  <cp:lastPrinted>2020-09-21T19:49:00Z</cp:lastPrinted>
  <dcterms:created xsi:type="dcterms:W3CDTF">2020-09-21T19:52:00Z</dcterms:created>
  <dcterms:modified xsi:type="dcterms:W3CDTF">2020-09-21T19:52:00Z</dcterms:modified>
</cp:coreProperties>
</file>